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3E" w:rsidRPr="00CA133E" w:rsidRDefault="00CA133E" w:rsidP="00CA133E">
      <w:pPr>
        <w:keepNext/>
        <w:widowControl/>
        <w:ind w:right="-28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</w:pPr>
      <w:bookmarkStart w:id="0" w:name="bookmark0"/>
      <w:bookmarkStart w:id="1" w:name="bookmark1"/>
      <w:bookmarkStart w:id="2" w:name="bookmark2"/>
      <w:r w:rsidRPr="00CA133E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 w:bidi="ar-SA"/>
        </w:rPr>
        <w:t>МЕСТНАЯ АДМИНИСТРАЦИЯ</w:t>
      </w:r>
    </w:p>
    <w:p w:rsidR="00CA133E" w:rsidRPr="00CA133E" w:rsidRDefault="00CA133E" w:rsidP="00CA133E">
      <w:pPr>
        <w:keepNext/>
        <w:widowControl/>
        <w:ind w:right="-284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CA133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внутригородского муниципального образования</w:t>
      </w:r>
      <w:r w:rsidR="00924DCC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города федерального значения </w:t>
      </w:r>
      <w:r w:rsidRPr="00CA133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Санкт-</w:t>
      </w:r>
      <w:r w:rsidR="00924DCC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Петербурга муниципальный округ </w:t>
      </w:r>
      <w:proofErr w:type="spellStart"/>
      <w:r w:rsidRPr="00CA133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Купчино</w:t>
      </w:r>
      <w:proofErr w:type="spellEnd"/>
    </w:p>
    <w:p w:rsidR="00CA133E" w:rsidRPr="00CA133E" w:rsidRDefault="00CA133E" w:rsidP="00CA133E">
      <w:pPr>
        <w:widowControl/>
        <w:ind w:right="-284"/>
        <w:jc w:val="center"/>
        <w:rPr>
          <w:rFonts w:ascii="Times New Roman" w:eastAsia="Calibri" w:hAnsi="Times New Roman" w:cs="Times New Roman"/>
          <w:b/>
          <w:bCs/>
          <w:color w:val="auto"/>
          <w:sz w:val="8"/>
          <w:szCs w:val="8"/>
          <w:lang w:bidi="ar-SA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A133E" w:rsidRPr="00CA133E" w:rsidTr="00683CF3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A133E" w:rsidRPr="00CA133E" w:rsidRDefault="00CA133E" w:rsidP="00CA133E">
            <w:pPr>
              <w:widowControl/>
              <w:ind w:right="-284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D50623" w:rsidRDefault="00F36A77">
      <w:pPr>
        <w:pStyle w:val="10"/>
        <w:keepNext/>
        <w:keepLines/>
      </w:pPr>
      <w:r>
        <w:t>ПОСТАНОВЛЕНИЕ</w:t>
      </w:r>
      <w:bookmarkEnd w:id="0"/>
      <w:bookmarkEnd w:id="1"/>
      <w:bookmarkEnd w:id="2"/>
    </w:p>
    <w:p w:rsidR="00D50623" w:rsidRPr="00D14888" w:rsidRDefault="00924DCC" w:rsidP="00620C34">
      <w:pPr>
        <w:pStyle w:val="20"/>
        <w:spacing w:after="520"/>
        <w:ind w:right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11.11</w:t>
      </w:r>
      <w:r w:rsidR="00922A44" w:rsidRPr="00D14888">
        <w:rPr>
          <w:b/>
          <w:bCs/>
          <w:sz w:val="28"/>
          <w:szCs w:val="28"/>
        </w:rPr>
        <w:t>.</w:t>
      </w:r>
      <w:r w:rsidR="00440F31" w:rsidRPr="00D14888">
        <w:rPr>
          <w:b/>
          <w:bCs/>
          <w:sz w:val="28"/>
          <w:szCs w:val="28"/>
        </w:rPr>
        <w:t>2022</w:t>
      </w:r>
      <w:r w:rsidR="00880753" w:rsidRPr="00D14888">
        <w:rPr>
          <w:b/>
          <w:bCs/>
          <w:sz w:val="28"/>
          <w:szCs w:val="28"/>
        </w:rPr>
        <w:t xml:space="preserve"> </w:t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</w:r>
      <w:r w:rsidR="00880753" w:rsidRPr="00D14888">
        <w:rPr>
          <w:b/>
          <w:bCs/>
          <w:sz w:val="28"/>
          <w:szCs w:val="28"/>
        </w:rPr>
        <w:tab/>
        <w:t xml:space="preserve"> </w:t>
      </w:r>
      <w:r w:rsidR="00440F31" w:rsidRPr="00D1488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62</w:t>
      </w:r>
    </w:p>
    <w:tbl>
      <w:tblPr>
        <w:tblStyle w:val="ae"/>
        <w:tblW w:w="107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76"/>
      </w:tblGrid>
      <w:tr w:rsidR="00440F31" w:rsidRPr="00D14888" w:rsidTr="00D14888">
        <w:trPr>
          <w:trHeight w:val="1250"/>
        </w:trPr>
        <w:tc>
          <w:tcPr>
            <w:tcW w:w="5387" w:type="dxa"/>
          </w:tcPr>
          <w:p w:rsidR="00440F31" w:rsidRPr="00D14888" w:rsidRDefault="00D234E7" w:rsidP="00880753">
            <w:pPr>
              <w:pStyle w:val="Default"/>
              <w:ind w:left="176"/>
              <w:jc w:val="both"/>
              <w:rPr>
                <w:i/>
                <w:sz w:val="28"/>
                <w:szCs w:val="28"/>
              </w:rPr>
            </w:pPr>
            <w:r w:rsidRPr="00D14888">
              <w:rPr>
                <w:i/>
                <w:sz w:val="28"/>
                <w:szCs w:val="28"/>
              </w:rPr>
              <w:t>Об утверждении новой редакции муниципальн</w:t>
            </w:r>
            <w:r w:rsidR="003B4F0B" w:rsidRPr="00D14888">
              <w:rPr>
                <w:i/>
                <w:sz w:val="28"/>
                <w:szCs w:val="28"/>
              </w:rPr>
              <w:t>ых</w:t>
            </w:r>
            <w:r w:rsidRPr="00D14888">
              <w:rPr>
                <w:i/>
                <w:sz w:val="28"/>
                <w:szCs w:val="28"/>
              </w:rPr>
              <w:t xml:space="preserve"> программ внутригородского муниципального образования Санкт-Петербурга муниципа</w:t>
            </w:r>
            <w:r w:rsidR="00880753" w:rsidRPr="00D14888">
              <w:rPr>
                <w:i/>
                <w:sz w:val="28"/>
                <w:szCs w:val="28"/>
              </w:rPr>
              <w:t>льный округ Купчино на 2022 год</w:t>
            </w:r>
          </w:p>
          <w:p w:rsidR="00880753" w:rsidRPr="00D14888" w:rsidRDefault="00880753" w:rsidP="00880753">
            <w:pPr>
              <w:pStyle w:val="Default"/>
              <w:ind w:left="176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376" w:type="dxa"/>
          </w:tcPr>
          <w:p w:rsidR="00440F31" w:rsidRPr="00D14888" w:rsidRDefault="00440F31">
            <w:pPr>
              <w:pStyle w:val="20"/>
              <w:spacing w:after="520"/>
              <w:rPr>
                <w:sz w:val="28"/>
                <w:szCs w:val="28"/>
              </w:rPr>
            </w:pPr>
          </w:p>
        </w:tc>
      </w:tr>
    </w:tbl>
    <w:p w:rsidR="007A71BC" w:rsidRPr="00D14888" w:rsidRDefault="007A71BC" w:rsidP="001C149A">
      <w:pPr>
        <w:pStyle w:val="20"/>
        <w:spacing w:after="0" w:line="276" w:lineRule="auto"/>
        <w:ind w:right="276" w:firstLine="708"/>
        <w:jc w:val="both"/>
        <w:rPr>
          <w:sz w:val="28"/>
          <w:szCs w:val="28"/>
        </w:rPr>
      </w:pPr>
      <w:proofErr w:type="gramStart"/>
      <w:r w:rsidRPr="00D14888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постановлением Местной администрации внутригородского муниципального образования Санкт-Петербурга муниципальный округ Купчино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</w:t>
      </w:r>
      <w:proofErr w:type="gramEnd"/>
      <w:r w:rsidRPr="00D14888">
        <w:rPr>
          <w:sz w:val="28"/>
          <w:szCs w:val="28"/>
        </w:rPr>
        <w:t xml:space="preserve"> Купчино», Уставом внутригородского муниципального образования Санкт-Петербурга муниципальный округ Купчино, Местная администрация </w:t>
      </w:r>
    </w:p>
    <w:p w:rsidR="007A71BC" w:rsidRPr="00D14888" w:rsidRDefault="007A71BC" w:rsidP="001C149A">
      <w:pPr>
        <w:pStyle w:val="20"/>
        <w:spacing w:after="0" w:line="276" w:lineRule="auto"/>
        <w:ind w:right="276"/>
        <w:rPr>
          <w:b/>
          <w:bCs/>
          <w:sz w:val="28"/>
          <w:szCs w:val="28"/>
        </w:rPr>
      </w:pPr>
    </w:p>
    <w:p w:rsidR="00D50623" w:rsidRPr="00D14888" w:rsidRDefault="00F36A77" w:rsidP="00946E9E">
      <w:pPr>
        <w:pStyle w:val="20"/>
        <w:spacing w:after="0" w:line="254" w:lineRule="auto"/>
        <w:ind w:right="276"/>
        <w:jc w:val="center"/>
        <w:rPr>
          <w:b/>
          <w:bCs/>
          <w:sz w:val="28"/>
          <w:szCs w:val="28"/>
        </w:rPr>
      </w:pPr>
      <w:r w:rsidRPr="00D14888">
        <w:rPr>
          <w:b/>
          <w:bCs/>
          <w:sz w:val="28"/>
          <w:szCs w:val="28"/>
        </w:rPr>
        <w:t>ПОСТАНОВЛЯЕТ:</w:t>
      </w:r>
    </w:p>
    <w:p w:rsidR="005A2B1F" w:rsidRPr="00D14888" w:rsidRDefault="005A2B1F" w:rsidP="00946E9E">
      <w:pPr>
        <w:pStyle w:val="20"/>
        <w:spacing w:after="0" w:line="254" w:lineRule="auto"/>
        <w:ind w:right="276"/>
        <w:rPr>
          <w:b/>
          <w:bCs/>
          <w:sz w:val="28"/>
          <w:szCs w:val="28"/>
        </w:rPr>
      </w:pPr>
    </w:p>
    <w:p w:rsidR="00922A44" w:rsidRPr="00D14888" w:rsidRDefault="00314A1A" w:rsidP="00946E9E">
      <w:pPr>
        <w:pStyle w:val="20"/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>1.</w:t>
      </w:r>
      <w:r w:rsidR="005A2B1F" w:rsidRPr="00D14888">
        <w:rPr>
          <w:sz w:val="28"/>
          <w:szCs w:val="28"/>
        </w:rPr>
        <w:t xml:space="preserve"> </w:t>
      </w:r>
      <w:r w:rsidR="00922A44" w:rsidRPr="00D14888">
        <w:rPr>
          <w:sz w:val="28"/>
          <w:szCs w:val="28"/>
        </w:rPr>
        <w:t xml:space="preserve">Утвердить новую редакцию следующих муниципальных программ внутригородского муниципального образования Санкт-Петербурга муниципальный округ Купчино на 2022 год: </w:t>
      </w:r>
    </w:p>
    <w:p w:rsidR="00815AA2" w:rsidRPr="00D14888" w:rsidRDefault="00922A44" w:rsidP="00946E9E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 xml:space="preserve"> </w:t>
      </w:r>
      <w:r w:rsidR="00815AA2" w:rsidRPr="00D14888">
        <w:rPr>
          <w:sz w:val="28"/>
          <w:szCs w:val="28"/>
        </w:rPr>
        <w:t>«</w:t>
      </w:r>
      <w:r w:rsidR="008C41E3" w:rsidRPr="00D14888">
        <w:rPr>
          <w:sz w:val="28"/>
          <w:szCs w:val="28"/>
        </w:rPr>
        <w:t>по формированию архивных фондов органов местного самоуправления на 2022 год</w:t>
      </w:r>
      <w:r w:rsidR="00815AA2" w:rsidRPr="00D14888">
        <w:rPr>
          <w:sz w:val="28"/>
          <w:szCs w:val="28"/>
        </w:rPr>
        <w:t>» (Приложение № 1);</w:t>
      </w:r>
    </w:p>
    <w:p w:rsidR="00815AA2" w:rsidRPr="00D14888" w:rsidRDefault="00815AA2" w:rsidP="00946E9E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 xml:space="preserve"> «</w:t>
      </w:r>
      <w:r w:rsidR="008C41E3" w:rsidRPr="00D14888">
        <w:rPr>
          <w:sz w:val="28"/>
          <w:szCs w:val="28"/>
        </w:rPr>
        <w:t>по организации местных и участию в организации и проведении городских праздничных и иных зрелищных мероприятий на 2022 год</w:t>
      </w:r>
      <w:r w:rsidRPr="00D14888">
        <w:rPr>
          <w:sz w:val="28"/>
          <w:szCs w:val="28"/>
        </w:rPr>
        <w:t xml:space="preserve">» </w:t>
      </w:r>
      <w:r w:rsidR="00620C34">
        <w:rPr>
          <w:sz w:val="28"/>
          <w:szCs w:val="28"/>
        </w:rPr>
        <w:t xml:space="preserve">           </w:t>
      </w:r>
      <w:r w:rsidRPr="00D14888">
        <w:rPr>
          <w:sz w:val="28"/>
          <w:szCs w:val="28"/>
        </w:rPr>
        <w:t>(Приложение № 2);</w:t>
      </w:r>
    </w:p>
    <w:p w:rsidR="00815AA2" w:rsidRPr="00D14888" w:rsidRDefault="00815AA2" w:rsidP="00946E9E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 xml:space="preserve"> «</w:t>
      </w:r>
      <w:r w:rsidR="008C41E3" w:rsidRPr="00D14888">
        <w:rPr>
          <w:sz w:val="28"/>
          <w:szCs w:val="28"/>
        </w:rPr>
        <w:t>по организации и проведению досуговых мероприятий для жителей муниципального образования на 2022 год</w:t>
      </w:r>
      <w:r w:rsidRPr="00D14888">
        <w:rPr>
          <w:sz w:val="28"/>
          <w:szCs w:val="28"/>
        </w:rPr>
        <w:t>» (Приложение № 3);</w:t>
      </w:r>
    </w:p>
    <w:p w:rsidR="001C149A" w:rsidRDefault="00815AA2" w:rsidP="001C149A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1C149A">
        <w:rPr>
          <w:sz w:val="28"/>
          <w:szCs w:val="28"/>
        </w:rPr>
        <w:lastRenderedPageBreak/>
        <w:t xml:space="preserve"> «</w:t>
      </w:r>
      <w:r w:rsidR="008C41E3" w:rsidRPr="001C149A">
        <w:rPr>
          <w:sz w:val="28"/>
          <w:szCs w:val="28"/>
        </w:rPr>
        <w:t>по учреждению печатного средства массовой информации, опубликованию муниципальных правовых актов, иной информации на 2022 год</w:t>
      </w:r>
      <w:r w:rsidRPr="001C149A">
        <w:rPr>
          <w:sz w:val="28"/>
          <w:szCs w:val="28"/>
        </w:rPr>
        <w:t>» (Приложение № 4)</w:t>
      </w:r>
      <w:r w:rsidR="005A2B1F" w:rsidRPr="001C149A">
        <w:rPr>
          <w:sz w:val="28"/>
          <w:szCs w:val="28"/>
        </w:rPr>
        <w:t>.</w:t>
      </w:r>
    </w:p>
    <w:p w:rsidR="00E82C82" w:rsidRDefault="001C149A" w:rsidP="001C149A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C82" w:rsidRPr="001C149A">
        <w:rPr>
          <w:sz w:val="28"/>
          <w:szCs w:val="28"/>
        </w:rPr>
        <w:t xml:space="preserve">«по </w:t>
      </w:r>
      <w:r w:rsidRPr="001C149A">
        <w:rPr>
          <w:sz w:val="28"/>
          <w:szCs w:val="28"/>
        </w:rPr>
        <w:t xml:space="preserve">участию в организации и финансировании общественных работ  и временного трудоустройства несовершеннолетних от 14 до 18 лет в свободное от учебы время, безработных граждан на 2022 год» </w:t>
      </w:r>
      <w:r>
        <w:rPr>
          <w:sz w:val="28"/>
          <w:szCs w:val="28"/>
        </w:rPr>
        <w:t>(Приложение № 5).</w:t>
      </w:r>
    </w:p>
    <w:p w:rsidR="001C149A" w:rsidRDefault="001C149A" w:rsidP="0075343E">
      <w:pPr>
        <w:pStyle w:val="20"/>
        <w:numPr>
          <w:ilvl w:val="1"/>
          <w:numId w:val="19"/>
        </w:numPr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«благоустройство </w:t>
      </w:r>
      <w:proofErr w:type="gramStart"/>
      <w:r>
        <w:rPr>
          <w:sz w:val="28"/>
          <w:szCs w:val="28"/>
        </w:rPr>
        <w:t>территории 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8"/>
          <w:szCs w:val="28"/>
        </w:rPr>
        <w:t xml:space="preserve"> муниципальный округ </w:t>
      </w:r>
      <w:proofErr w:type="spellStart"/>
      <w:r>
        <w:rPr>
          <w:sz w:val="28"/>
          <w:szCs w:val="28"/>
        </w:rPr>
        <w:t>Купчино</w:t>
      </w:r>
      <w:proofErr w:type="spellEnd"/>
      <w:r>
        <w:rPr>
          <w:sz w:val="28"/>
          <w:szCs w:val="28"/>
        </w:rPr>
        <w:t xml:space="preserve"> в 2022 году» (Приложение №6).</w:t>
      </w:r>
    </w:p>
    <w:p w:rsidR="00F923F3" w:rsidRDefault="00922A44" w:rsidP="0075343E">
      <w:pPr>
        <w:pStyle w:val="20"/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>2.</w:t>
      </w:r>
      <w:r w:rsidR="00314A1A" w:rsidRPr="00D14888">
        <w:rPr>
          <w:sz w:val="28"/>
          <w:szCs w:val="28"/>
        </w:rPr>
        <w:t xml:space="preserve"> </w:t>
      </w:r>
      <w:r w:rsidRPr="00D14888">
        <w:rPr>
          <w:sz w:val="28"/>
          <w:szCs w:val="28"/>
        </w:rPr>
        <w:t>Приложения</w:t>
      </w:r>
      <w:r w:rsidR="008C41E3" w:rsidRPr="00D14888">
        <w:rPr>
          <w:sz w:val="28"/>
          <w:szCs w:val="28"/>
        </w:rPr>
        <w:t xml:space="preserve"> №№ 1, 2, 3, 4</w:t>
      </w:r>
      <w:r w:rsidR="001C149A">
        <w:rPr>
          <w:sz w:val="28"/>
          <w:szCs w:val="28"/>
        </w:rPr>
        <w:t>, 5, 6</w:t>
      </w:r>
      <w:r w:rsidR="00324D38" w:rsidRPr="00D14888">
        <w:rPr>
          <w:sz w:val="28"/>
          <w:szCs w:val="28"/>
        </w:rPr>
        <w:t xml:space="preserve"> </w:t>
      </w:r>
      <w:r w:rsidRPr="00D14888">
        <w:rPr>
          <w:sz w:val="28"/>
          <w:szCs w:val="28"/>
        </w:rPr>
        <w:t>считать неотъемлемой частью настоящего постановления.</w:t>
      </w:r>
    </w:p>
    <w:p w:rsidR="00F923F3" w:rsidRPr="00F923F3" w:rsidRDefault="00F923F3" w:rsidP="00F923F3">
      <w:pPr>
        <w:pStyle w:val="20"/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23F3">
        <w:rPr>
          <w:sz w:val="28"/>
          <w:szCs w:val="28"/>
        </w:rPr>
        <w:t xml:space="preserve">Признать утратившим силу постановление Местной администрации от </w:t>
      </w:r>
      <w:r>
        <w:rPr>
          <w:sz w:val="28"/>
          <w:szCs w:val="28"/>
        </w:rPr>
        <w:t xml:space="preserve">05.10.2022 </w:t>
      </w:r>
      <w:r w:rsidRPr="00F923F3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Pr="00F923F3">
        <w:rPr>
          <w:sz w:val="28"/>
          <w:szCs w:val="28"/>
        </w:rPr>
        <w:t xml:space="preserve"> «Об утверждении новой редакции муниципальных программ внутригородского муниципального образования Санкт-Петербурга муниципальный округ </w:t>
      </w:r>
      <w:proofErr w:type="spellStart"/>
      <w:r w:rsidRPr="00F923F3">
        <w:rPr>
          <w:sz w:val="28"/>
          <w:szCs w:val="28"/>
        </w:rPr>
        <w:t>Купчино</w:t>
      </w:r>
      <w:proofErr w:type="spellEnd"/>
      <w:r w:rsidRPr="00F923F3">
        <w:rPr>
          <w:sz w:val="28"/>
          <w:szCs w:val="28"/>
        </w:rPr>
        <w:t xml:space="preserve"> на 2022 год».</w:t>
      </w:r>
    </w:p>
    <w:p w:rsidR="00922A44" w:rsidRPr="00D14888" w:rsidRDefault="00F923F3" w:rsidP="00946E9E">
      <w:pPr>
        <w:pStyle w:val="20"/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2A44" w:rsidRPr="00D14888">
        <w:rPr>
          <w:sz w:val="28"/>
          <w:szCs w:val="28"/>
        </w:rPr>
        <w:t>.</w:t>
      </w:r>
      <w:r w:rsidR="00314A1A" w:rsidRPr="00D14888">
        <w:rPr>
          <w:sz w:val="28"/>
          <w:szCs w:val="28"/>
        </w:rPr>
        <w:t xml:space="preserve"> </w:t>
      </w:r>
      <w:r w:rsidR="00922A44" w:rsidRPr="00D14888">
        <w:rPr>
          <w:sz w:val="28"/>
          <w:szCs w:val="28"/>
        </w:rPr>
        <w:t>Настоящее постановление вступает в силу с момента вступления в законную силу Решения Муниципального Совета МО «Купчино» о согласовании муниципальных программ внутригор</w:t>
      </w:r>
      <w:bookmarkStart w:id="3" w:name="_GoBack"/>
      <w:bookmarkEnd w:id="3"/>
      <w:r w:rsidR="00922A44" w:rsidRPr="00D14888">
        <w:rPr>
          <w:sz w:val="28"/>
          <w:szCs w:val="28"/>
        </w:rPr>
        <w:t>одского муниципального образования Санкт-Петербурга муниципальный округ Купчино на 2022 год.</w:t>
      </w:r>
    </w:p>
    <w:p w:rsidR="00922A44" w:rsidRPr="00D14888" w:rsidRDefault="00F923F3" w:rsidP="00946E9E">
      <w:pPr>
        <w:pStyle w:val="20"/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2A44" w:rsidRPr="00D14888">
        <w:rPr>
          <w:sz w:val="28"/>
          <w:szCs w:val="28"/>
        </w:rPr>
        <w:t>.</w:t>
      </w:r>
      <w:r w:rsidR="00314A1A" w:rsidRPr="00D14888">
        <w:rPr>
          <w:sz w:val="28"/>
          <w:szCs w:val="28"/>
        </w:rPr>
        <w:t xml:space="preserve"> </w:t>
      </w:r>
      <w:proofErr w:type="gramStart"/>
      <w:r w:rsidR="00922A44" w:rsidRPr="00D14888">
        <w:rPr>
          <w:sz w:val="28"/>
          <w:szCs w:val="28"/>
        </w:rPr>
        <w:t>Контроль за</w:t>
      </w:r>
      <w:proofErr w:type="gramEnd"/>
      <w:r w:rsidR="00922A44" w:rsidRPr="00D148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71BC" w:rsidRDefault="007A71BC" w:rsidP="00946E9E">
      <w:pPr>
        <w:pStyle w:val="20"/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</w:p>
    <w:p w:rsidR="00D14888" w:rsidRPr="00D14888" w:rsidRDefault="00D14888" w:rsidP="00946E9E">
      <w:pPr>
        <w:pStyle w:val="20"/>
        <w:tabs>
          <w:tab w:val="left" w:pos="353"/>
        </w:tabs>
        <w:spacing w:after="0" w:line="276" w:lineRule="auto"/>
        <w:ind w:right="276"/>
        <w:jc w:val="both"/>
        <w:rPr>
          <w:sz w:val="28"/>
          <w:szCs w:val="28"/>
        </w:rPr>
      </w:pPr>
    </w:p>
    <w:p w:rsidR="00E65177" w:rsidRPr="00D14888" w:rsidRDefault="007A71BC" w:rsidP="00946E9E">
      <w:pPr>
        <w:pStyle w:val="20"/>
        <w:tabs>
          <w:tab w:val="left" w:pos="353"/>
        </w:tabs>
        <w:spacing w:line="276" w:lineRule="auto"/>
        <w:ind w:right="276"/>
        <w:jc w:val="both"/>
        <w:rPr>
          <w:sz w:val="28"/>
          <w:szCs w:val="28"/>
        </w:rPr>
      </w:pPr>
      <w:r w:rsidRPr="00D14888">
        <w:rPr>
          <w:sz w:val="28"/>
          <w:szCs w:val="28"/>
        </w:rPr>
        <w:t>Глав</w:t>
      </w:r>
      <w:r w:rsidR="005A2B1F" w:rsidRPr="00D14888">
        <w:rPr>
          <w:sz w:val="28"/>
          <w:szCs w:val="28"/>
        </w:rPr>
        <w:t>а</w:t>
      </w:r>
      <w:r w:rsidRPr="00D14888">
        <w:rPr>
          <w:sz w:val="28"/>
          <w:szCs w:val="28"/>
        </w:rPr>
        <w:t xml:space="preserve"> МА ВМО «Купчино»</w:t>
      </w:r>
      <w:r w:rsidR="005A2B1F" w:rsidRPr="00D14888">
        <w:rPr>
          <w:sz w:val="28"/>
          <w:szCs w:val="28"/>
        </w:rPr>
        <w:tab/>
      </w:r>
      <w:r w:rsidR="005A2B1F" w:rsidRPr="00D14888">
        <w:rPr>
          <w:sz w:val="28"/>
          <w:szCs w:val="28"/>
        </w:rPr>
        <w:tab/>
      </w:r>
      <w:r w:rsidR="005A2B1F" w:rsidRPr="00D14888">
        <w:rPr>
          <w:sz w:val="28"/>
          <w:szCs w:val="28"/>
        </w:rPr>
        <w:tab/>
      </w:r>
      <w:r w:rsidR="005A2B1F" w:rsidRPr="00D14888">
        <w:rPr>
          <w:sz w:val="28"/>
          <w:szCs w:val="28"/>
        </w:rPr>
        <w:tab/>
      </w:r>
      <w:r w:rsidR="005A2B1F" w:rsidRPr="00D14888">
        <w:rPr>
          <w:sz w:val="28"/>
          <w:szCs w:val="28"/>
        </w:rPr>
        <w:tab/>
      </w:r>
      <w:r w:rsidR="005A2B1F" w:rsidRPr="00D14888">
        <w:rPr>
          <w:sz w:val="28"/>
          <w:szCs w:val="28"/>
        </w:rPr>
        <w:tab/>
      </w:r>
      <w:r w:rsidR="005A2B1F" w:rsidRPr="00D14888">
        <w:rPr>
          <w:sz w:val="28"/>
          <w:szCs w:val="28"/>
        </w:rPr>
        <w:tab/>
      </w:r>
      <w:r w:rsidR="00946E9E">
        <w:rPr>
          <w:sz w:val="28"/>
          <w:szCs w:val="28"/>
        </w:rPr>
        <w:t xml:space="preserve">        </w:t>
      </w:r>
      <w:r w:rsidR="005A2B1F" w:rsidRPr="00D14888">
        <w:rPr>
          <w:sz w:val="28"/>
          <w:szCs w:val="28"/>
        </w:rPr>
        <w:t xml:space="preserve">А.В. </w:t>
      </w:r>
      <w:proofErr w:type="gramStart"/>
      <w:r w:rsidR="005A2B1F" w:rsidRPr="00D14888">
        <w:rPr>
          <w:sz w:val="28"/>
          <w:szCs w:val="28"/>
        </w:rPr>
        <w:t>Голубев</w:t>
      </w:r>
      <w:proofErr w:type="gramEnd"/>
    </w:p>
    <w:sectPr w:rsidR="00E65177" w:rsidRPr="00D14888" w:rsidSect="00946E9E">
      <w:pgSz w:w="11900" w:h="16840"/>
      <w:pgMar w:top="1134" w:right="567" w:bottom="1418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E5" w:rsidRDefault="00A70DE5">
      <w:r>
        <w:separator/>
      </w:r>
    </w:p>
  </w:endnote>
  <w:endnote w:type="continuationSeparator" w:id="0">
    <w:p w:rsidR="00A70DE5" w:rsidRDefault="00A7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E5" w:rsidRDefault="00A70DE5"/>
  </w:footnote>
  <w:footnote w:type="continuationSeparator" w:id="0">
    <w:p w:rsidR="00A70DE5" w:rsidRDefault="00A70D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903CED"/>
    <w:multiLevelType w:val="multilevel"/>
    <w:tmpl w:val="426A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CA432A5"/>
    <w:multiLevelType w:val="hybridMultilevel"/>
    <w:tmpl w:val="3CBA15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A659D4"/>
    <w:multiLevelType w:val="multilevel"/>
    <w:tmpl w:val="A0AEC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hint="default"/>
      </w:rPr>
    </w:lvl>
  </w:abstractNum>
  <w:abstractNum w:abstractNumId="9">
    <w:nsid w:val="13B8212D"/>
    <w:multiLevelType w:val="hybridMultilevel"/>
    <w:tmpl w:val="A1E697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25BB8"/>
    <w:multiLevelType w:val="hybridMultilevel"/>
    <w:tmpl w:val="E3AC04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35360B8D"/>
    <w:multiLevelType w:val="hybridMultilevel"/>
    <w:tmpl w:val="DF36DD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C7D22D2"/>
    <w:multiLevelType w:val="hybridMultilevel"/>
    <w:tmpl w:val="E186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F67D5E"/>
    <w:multiLevelType w:val="multilevel"/>
    <w:tmpl w:val="C52EF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1800"/>
      </w:pPr>
      <w:rPr>
        <w:rFonts w:hint="default"/>
      </w:rPr>
    </w:lvl>
  </w:abstractNum>
  <w:abstractNum w:abstractNumId="18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9">
    <w:nsid w:val="604B6D74"/>
    <w:multiLevelType w:val="hybridMultilevel"/>
    <w:tmpl w:val="8C5C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B574B"/>
    <w:multiLevelType w:val="hybridMultilevel"/>
    <w:tmpl w:val="E59AD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A40EB"/>
    <w:multiLevelType w:val="multilevel"/>
    <w:tmpl w:val="4702A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CCE65BB"/>
    <w:multiLevelType w:val="hybridMultilevel"/>
    <w:tmpl w:val="5A920C3C"/>
    <w:lvl w:ilvl="0" w:tplc="79B69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7568B7"/>
    <w:multiLevelType w:val="hybridMultilevel"/>
    <w:tmpl w:val="2016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A0BCB"/>
    <w:multiLevelType w:val="hybridMultilevel"/>
    <w:tmpl w:val="83FCD136"/>
    <w:lvl w:ilvl="0" w:tplc="2D489CF8">
      <w:start w:val="3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66661E"/>
    <w:multiLevelType w:val="hybridMultilevel"/>
    <w:tmpl w:val="619E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18"/>
  </w:num>
  <w:num w:numId="8">
    <w:abstractNumId w:val="1"/>
  </w:num>
  <w:num w:numId="9">
    <w:abstractNumId w:val="25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23"/>
  </w:num>
  <w:num w:numId="16">
    <w:abstractNumId w:val="21"/>
  </w:num>
  <w:num w:numId="17">
    <w:abstractNumId w:val="8"/>
  </w:num>
  <w:num w:numId="18">
    <w:abstractNumId w:val="17"/>
  </w:num>
  <w:num w:numId="19">
    <w:abstractNumId w:val="4"/>
  </w:num>
  <w:num w:numId="20">
    <w:abstractNumId w:val="5"/>
  </w:num>
  <w:num w:numId="21">
    <w:abstractNumId w:val="20"/>
  </w:num>
  <w:num w:numId="22">
    <w:abstractNumId w:val="11"/>
  </w:num>
  <w:num w:numId="23">
    <w:abstractNumId w:val="13"/>
  </w:num>
  <w:num w:numId="24">
    <w:abstractNumId w:val="15"/>
  </w:num>
  <w:num w:numId="25">
    <w:abstractNumId w:val="26"/>
  </w:num>
  <w:num w:numId="26">
    <w:abstractNumId w:val="19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63E07"/>
    <w:rsid w:val="0007768E"/>
    <w:rsid w:val="00093094"/>
    <w:rsid w:val="000B280E"/>
    <w:rsid w:val="000C5536"/>
    <w:rsid w:val="000E7670"/>
    <w:rsid w:val="00134BE9"/>
    <w:rsid w:val="00154993"/>
    <w:rsid w:val="00192C35"/>
    <w:rsid w:val="001A3A6E"/>
    <w:rsid w:val="001B1E17"/>
    <w:rsid w:val="001B7525"/>
    <w:rsid w:val="001C149A"/>
    <w:rsid w:val="00243EC6"/>
    <w:rsid w:val="00265043"/>
    <w:rsid w:val="00282FEB"/>
    <w:rsid w:val="00285C4C"/>
    <w:rsid w:val="002B1931"/>
    <w:rsid w:val="002C7537"/>
    <w:rsid w:val="00314A1A"/>
    <w:rsid w:val="0031561D"/>
    <w:rsid w:val="00324D38"/>
    <w:rsid w:val="00361301"/>
    <w:rsid w:val="00377AE0"/>
    <w:rsid w:val="00386A64"/>
    <w:rsid w:val="0039721A"/>
    <w:rsid w:val="003B4F0B"/>
    <w:rsid w:val="003B6A29"/>
    <w:rsid w:val="003C6F88"/>
    <w:rsid w:val="003F2284"/>
    <w:rsid w:val="004020EC"/>
    <w:rsid w:val="0042546B"/>
    <w:rsid w:val="00440F31"/>
    <w:rsid w:val="00447A8C"/>
    <w:rsid w:val="004517F3"/>
    <w:rsid w:val="004544F6"/>
    <w:rsid w:val="00476359"/>
    <w:rsid w:val="0048561A"/>
    <w:rsid w:val="004A7F80"/>
    <w:rsid w:val="004D526E"/>
    <w:rsid w:val="005372F6"/>
    <w:rsid w:val="005405E1"/>
    <w:rsid w:val="0056375D"/>
    <w:rsid w:val="005751F2"/>
    <w:rsid w:val="005761D4"/>
    <w:rsid w:val="005900C4"/>
    <w:rsid w:val="00591A5A"/>
    <w:rsid w:val="00593FA5"/>
    <w:rsid w:val="0059771A"/>
    <w:rsid w:val="005A2B1F"/>
    <w:rsid w:val="005D7B1F"/>
    <w:rsid w:val="005E18C7"/>
    <w:rsid w:val="00620958"/>
    <w:rsid w:val="00620C34"/>
    <w:rsid w:val="006249A2"/>
    <w:rsid w:val="00632909"/>
    <w:rsid w:val="006C0B93"/>
    <w:rsid w:val="006D225D"/>
    <w:rsid w:val="007220DF"/>
    <w:rsid w:val="00725713"/>
    <w:rsid w:val="007379DD"/>
    <w:rsid w:val="0075343E"/>
    <w:rsid w:val="00775CF6"/>
    <w:rsid w:val="007A0FE7"/>
    <w:rsid w:val="007A71BC"/>
    <w:rsid w:val="007B0332"/>
    <w:rsid w:val="007B6990"/>
    <w:rsid w:val="007D7336"/>
    <w:rsid w:val="00815AA2"/>
    <w:rsid w:val="008557BC"/>
    <w:rsid w:val="00860E5B"/>
    <w:rsid w:val="00880753"/>
    <w:rsid w:val="00881EA3"/>
    <w:rsid w:val="00897995"/>
    <w:rsid w:val="008C41E3"/>
    <w:rsid w:val="008D3697"/>
    <w:rsid w:val="008D690A"/>
    <w:rsid w:val="008E5B24"/>
    <w:rsid w:val="00911FE4"/>
    <w:rsid w:val="00922A44"/>
    <w:rsid w:val="00924DCC"/>
    <w:rsid w:val="009260DC"/>
    <w:rsid w:val="0093077C"/>
    <w:rsid w:val="00946E9E"/>
    <w:rsid w:val="00961437"/>
    <w:rsid w:val="00965950"/>
    <w:rsid w:val="009B1805"/>
    <w:rsid w:val="009B7F69"/>
    <w:rsid w:val="009D583F"/>
    <w:rsid w:val="00A06B83"/>
    <w:rsid w:val="00A70DE5"/>
    <w:rsid w:val="00A70FC0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462C8"/>
    <w:rsid w:val="00C64A22"/>
    <w:rsid w:val="00C73959"/>
    <w:rsid w:val="00C762FB"/>
    <w:rsid w:val="00CA1049"/>
    <w:rsid w:val="00CA133E"/>
    <w:rsid w:val="00CA15A6"/>
    <w:rsid w:val="00CB1C98"/>
    <w:rsid w:val="00CB7E25"/>
    <w:rsid w:val="00CD6A90"/>
    <w:rsid w:val="00D11DBE"/>
    <w:rsid w:val="00D12C03"/>
    <w:rsid w:val="00D14888"/>
    <w:rsid w:val="00D22E53"/>
    <w:rsid w:val="00D234E7"/>
    <w:rsid w:val="00D50623"/>
    <w:rsid w:val="00D56BE4"/>
    <w:rsid w:val="00D62755"/>
    <w:rsid w:val="00D813D7"/>
    <w:rsid w:val="00D94A98"/>
    <w:rsid w:val="00D9762D"/>
    <w:rsid w:val="00DA0E3A"/>
    <w:rsid w:val="00DA1049"/>
    <w:rsid w:val="00DA35C2"/>
    <w:rsid w:val="00DB09C2"/>
    <w:rsid w:val="00DB169E"/>
    <w:rsid w:val="00DB6CA6"/>
    <w:rsid w:val="00DC0DAA"/>
    <w:rsid w:val="00DC324E"/>
    <w:rsid w:val="00E1598C"/>
    <w:rsid w:val="00E30751"/>
    <w:rsid w:val="00E509BC"/>
    <w:rsid w:val="00E65177"/>
    <w:rsid w:val="00E7041B"/>
    <w:rsid w:val="00E81F9D"/>
    <w:rsid w:val="00E82C82"/>
    <w:rsid w:val="00E87C4E"/>
    <w:rsid w:val="00EA6787"/>
    <w:rsid w:val="00EB1199"/>
    <w:rsid w:val="00EC3323"/>
    <w:rsid w:val="00F27556"/>
    <w:rsid w:val="00F36A77"/>
    <w:rsid w:val="00F923F3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  <w:style w:type="paragraph" w:customStyle="1" w:styleId="Default">
    <w:name w:val="Default"/>
    <w:rsid w:val="00DB09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F8B2-BA2C-46F8-A5F6-0BDC835A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2022-11-11T10:02:00Z</cp:lastPrinted>
  <dcterms:created xsi:type="dcterms:W3CDTF">2022-11-11T09:58:00Z</dcterms:created>
  <dcterms:modified xsi:type="dcterms:W3CDTF">2022-11-14T10:44:00Z</dcterms:modified>
</cp:coreProperties>
</file>